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REGULAMENTO DO ESTÁGIO DE DOCÊNCIA DO 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/>
        <w:ind/>
        <w:jc w:val="center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PROGRAMA DE PÓS-GRADUAÇÃO EM HISTÓRIA </w:t>
      </w:r>
      <w:r>
        <w:rPr>
          <w:rFonts w:ascii="Times New Roman" w:hAnsi="Times New Roman"/>
          <w:b/>
          <w:sz w:val="24"/>
          <w:szCs w:val="24"/>
        </w:rPr>
      </w:r>
    </w:p>
    <w:p w14:paraId="76D888FD">
      <w:pPr>
        <w:pStyle w:val="716"/>
        <w:pBdr/>
        <w:spacing w:after="0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 xml:space="preserve">ÁREA DE CONCENTRAÇÃO EM HISTÓRIA PÚBLICA</w:t>
      </w:r>
      <w:r>
        <w:rPr>
          <w:rFonts w:ascii="Times New Roman" w:hAnsi="Times New Roman"/>
          <w:b/>
          <w:sz w:val="24"/>
          <w:szCs w:val="24"/>
          <w:highlight w:val="none"/>
        </w:rPr>
      </w:r>
    </w:p>
    <w:p>
      <w:pPr>
        <w:pStyle w:val="716"/>
        <w:pBdr/>
        <w:spacing w:after="0"/>
        <w:ind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II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Relatório Final das Atividades de Estágio de Docência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</w:r>
      <w:r>
        <w:rPr>
          <w:rFonts w:ascii="Times New Roman" w:hAnsi="Times New Roman"/>
          <w:caps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Discente: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Orientador: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hd w:val="clear" w:color="auto" w:fill="bfbfbf"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Atividades desenvolvidas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Dados da Disciplina da Graduação: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IES: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Curso: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Disciplina/Turma: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responsável: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Carga horária total da disciplina: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9889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417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Conteúdos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ministrada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(preparação)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4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Atendimento a alunos: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9889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26"/>
        <w:gridCol w:w="1701"/>
        <w:gridCol w:w="3009"/>
        <w:gridCol w:w="3653"/>
      </w:tblGrid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Horário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Atividade realizada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3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Organização de minicurso, palestra, seminário ou evento relacionado à pesquisa desenvolvida: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716"/>
        <w:pBdr/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jc w:val="center"/>
        <w:tblInd w:w="0" w:type="dxa"/>
        <w:tblW w:w="9889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26"/>
        <w:gridCol w:w="1701"/>
        <w:gridCol w:w="3009"/>
        <w:gridCol w:w="3653"/>
      </w:tblGrid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Horário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Atividade realizada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3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9889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1E0" w:firstRow="1" w:lastRow="1" w:firstColumn="1" w:lastColumn="1" w:noHBand="0" w:noVBand="0"/>
      </w:tblPr>
      <w:tblGrid>
        <w:gridCol w:w="8107"/>
        <w:gridCol w:w="178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Síntese das atividades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Horas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de carga horária ministrada (Mínimo 12h)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de carga horária para preparação e observação participativa na disciplina (Máximo 10h)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Atendimento a alunos (Máximo 8h)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Organização de minicurso, palestra, seminário ou evento relacionado à pesquisa desenvolvida (Máximo 4h)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autofit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>
        <w:trPr/>
        <w:tc>
          <w:tcPr>
            <w:tcBorders/>
            <w:tcW w:w="307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Discente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7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Orientador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7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Professor responsável pela disciplina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</w:t>
      </w:r>
      <w:r>
        <w:rPr>
          <w:rFonts w:ascii="Times New Roman" w:hAnsi="Times New Roman"/>
          <w:b/>
          <w:sz w:val="24"/>
          <w:szCs w:val="24"/>
        </w:rPr>
        <w:t xml:space="preserve">O PROFESSOR RESPONSÁVEL PELA DISCIPLINA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</w:t>
      </w:r>
      <w:r>
        <w:rPr>
          <w:rFonts w:ascii="Times New Roman" w:hAnsi="Times New Roman"/>
          <w:b/>
          <w:sz w:val="24"/>
          <w:szCs w:val="24"/>
        </w:rPr>
        <w:t xml:space="preserve">O ORIENTADOR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</w:t>
      </w:r>
      <w:r>
        <w:rPr>
          <w:rFonts w:ascii="Times New Roman" w:hAnsi="Times New Roman"/>
          <w:b/>
          <w:sz w:val="24"/>
          <w:szCs w:val="24"/>
        </w:rPr>
        <w:t xml:space="preserve">O COLEGIADO</w:t>
      </w:r>
      <w:r>
        <w:rPr>
          <w:rFonts w:ascii="Times New Roman" w:hAnsi="Times New Roman"/>
          <w:b/>
          <w:sz w:val="24"/>
          <w:szCs w:val="24"/>
        </w:rPr>
        <w:t xml:space="preserve"> DO PPG</w:t>
      </w:r>
      <w:r>
        <w:rPr>
          <w:rFonts w:ascii="Times New Roman" w:hAnsi="Times New Roman"/>
          <w:b/>
          <w:sz w:val="24"/>
          <w:szCs w:val="24"/>
        </w:rPr>
        <w:t xml:space="preserve">HP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</w:t>
        <w:tab/>
        <w:tab/>
        <w:tab/>
        <w:tab/>
      </w:r>
      <w:r>
        <w:rPr>
          <w:rFonts w:ascii="Times New Roman" w:hAnsi="Times New Roman"/>
          <w:sz w:val="24"/>
          <w:szCs w:val="24"/>
        </w:rPr>
        <w:tab/>
        <w:tab/>
        <w:t xml:space="preserve">Assinatura</w:t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>
        <w:numFmt w:val="decimal"/>
      </w:endnotePr>
      <w:type w:val="continuous"/>
      <w:pgSz w:h="16838" w:orient="portrait" w:w="11906"/>
      <w:pgMar w:top="1701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53340</wp:posOffset>
              </wp:positionV>
              <wp:extent cx="1266825" cy="555625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Logo oficial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4939665" y="53340"/>
                        <a:ext cx="1266825" cy="5556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524288;o:allowoverlap:true;o:allowincell:true;mso-position-horizontal-relative:text;margin-left:388.95pt;mso-position-horizontal:absolute;mso-position-vertical-relative:text;margin-top:4.20pt;mso-position-vertical:absolute;width:99.75pt;height:43.7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<wp:simplePos x="0" y="0"/>
              <wp:positionH relativeFrom="column">
                <wp:posOffset>-19049</wp:posOffset>
              </wp:positionH>
              <wp:positionV relativeFrom="paragraph">
                <wp:posOffset>-41909</wp:posOffset>
              </wp:positionV>
              <wp:extent cx="647700" cy="771525"/>
              <wp:effectExtent l="0" t="0" r="0" b="0"/>
              <wp:wrapNone/>
              <wp:docPr id="2" name="_x0000_s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-19049" y="-41909"/>
                        <a:ext cx="647700" cy="7715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0609663;o:allowoverlap:true;o:allowincell:true;mso-position-horizontal-relative:text;margin-left:-1.50pt;mso-position-horizontal:absolute;mso-position-vertical-relative:text;margin-top:-3.30pt;mso-position-vertical:absolute;width:51.00pt;height:60.7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110E8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6"/>
    <w:next w:val="71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6"/>
    <w:next w:val="71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6"/>
    <w:next w:val="71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6"/>
    <w:next w:val="71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6"/>
    <w:next w:val="71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6"/>
    <w:next w:val="7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6"/>
    <w:next w:val="71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6"/>
    <w:next w:val="71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6"/>
    <w:next w:val="71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6"/>
    <w:next w:val="71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6"/>
    <w:next w:val="71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6"/>
    <w:next w:val="71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6"/>
    <w:next w:val="71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6"/>
    <w:next w:val="7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6"/>
    <w:next w:val="716"/>
    <w:uiPriority w:val="39"/>
    <w:unhideWhenUsed/>
    <w:pPr>
      <w:pBdr/>
      <w:spacing w:after="100"/>
      <w:ind/>
    </w:pPr>
  </w:style>
  <w:style w:type="paragraph" w:styleId="190">
    <w:name w:val="toc 2"/>
    <w:basedOn w:val="716"/>
    <w:next w:val="716"/>
    <w:uiPriority w:val="39"/>
    <w:unhideWhenUsed/>
    <w:pPr>
      <w:pBdr/>
      <w:spacing w:after="100"/>
      <w:ind w:left="220"/>
    </w:pPr>
  </w:style>
  <w:style w:type="paragraph" w:styleId="191">
    <w:name w:val="toc 3"/>
    <w:basedOn w:val="716"/>
    <w:next w:val="716"/>
    <w:uiPriority w:val="39"/>
    <w:unhideWhenUsed/>
    <w:pPr>
      <w:pBdr/>
      <w:spacing w:after="100"/>
      <w:ind w:left="440"/>
    </w:pPr>
  </w:style>
  <w:style w:type="paragraph" w:styleId="192">
    <w:name w:val="toc 4"/>
    <w:basedOn w:val="716"/>
    <w:next w:val="716"/>
    <w:uiPriority w:val="39"/>
    <w:unhideWhenUsed/>
    <w:pPr>
      <w:pBdr/>
      <w:spacing w:after="100"/>
      <w:ind w:left="660"/>
    </w:pPr>
  </w:style>
  <w:style w:type="paragraph" w:styleId="193">
    <w:name w:val="toc 5"/>
    <w:basedOn w:val="716"/>
    <w:next w:val="716"/>
    <w:uiPriority w:val="39"/>
    <w:unhideWhenUsed/>
    <w:pPr>
      <w:pBdr/>
      <w:spacing w:after="100"/>
      <w:ind w:left="880"/>
    </w:pPr>
  </w:style>
  <w:style w:type="paragraph" w:styleId="194">
    <w:name w:val="toc 6"/>
    <w:basedOn w:val="716"/>
    <w:next w:val="716"/>
    <w:uiPriority w:val="39"/>
    <w:unhideWhenUsed/>
    <w:pPr>
      <w:pBdr/>
      <w:spacing w:after="100"/>
      <w:ind w:left="1100"/>
    </w:pPr>
  </w:style>
  <w:style w:type="paragraph" w:styleId="195">
    <w:name w:val="toc 7"/>
    <w:basedOn w:val="716"/>
    <w:next w:val="716"/>
    <w:uiPriority w:val="39"/>
    <w:unhideWhenUsed/>
    <w:pPr>
      <w:pBdr/>
      <w:spacing w:after="100"/>
      <w:ind w:left="1320"/>
    </w:pPr>
  </w:style>
  <w:style w:type="paragraph" w:styleId="196">
    <w:name w:val="toc 8"/>
    <w:basedOn w:val="716"/>
    <w:next w:val="716"/>
    <w:uiPriority w:val="39"/>
    <w:unhideWhenUsed/>
    <w:pPr>
      <w:pBdr/>
      <w:spacing w:after="100"/>
      <w:ind w:left="1540"/>
    </w:pPr>
  </w:style>
  <w:style w:type="paragraph" w:styleId="197">
    <w:name w:val="toc 9"/>
    <w:basedOn w:val="716"/>
    <w:next w:val="71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next w:val="716"/>
    <w:link w:val="716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717">
    <w:name w:val="Fonte parág. padrão"/>
    <w:next w:val="717"/>
    <w:link w:val="716"/>
    <w:uiPriority w:val="1"/>
    <w:unhideWhenUsed/>
    <w:pPr>
      <w:pBdr/>
      <w:spacing/>
      <w:ind/>
    </w:pPr>
  </w:style>
  <w:style w:type="table" w:styleId="718">
    <w:name w:val="Tabela normal"/>
    <w:next w:val="718"/>
    <w:link w:val="71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>
    <w:name w:val="Sem lista"/>
    <w:next w:val="719"/>
    <w:link w:val="716"/>
    <w:uiPriority w:val="99"/>
    <w:semiHidden/>
    <w:unhideWhenUsed/>
    <w:pPr>
      <w:pBdr/>
      <w:spacing/>
      <w:ind/>
    </w:pPr>
  </w:style>
  <w:style w:type="paragraph" w:styleId="720">
    <w:name w:val="Texto de balão"/>
    <w:basedOn w:val="716"/>
    <w:next w:val="720"/>
    <w:link w:val="721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721">
    <w:name w:val="Texto de balão Char"/>
    <w:next w:val="721"/>
    <w:link w:val="72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22">
    <w:name w:val="Hyperlink"/>
    <w:next w:val="722"/>
    <w:link w:val="716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3">
    <w:name w:val="Forte"/>
    <w:next w:val="723"/>
    <w:link w:val="716"/>
    <w:uiPriority w:val="22"/>
    <w:qFormat/>
    <w:pPr>
      <w:pBdr/>
      <w:spacing/>
      <w:ind/>
    </w:pPr>
    <w:rPr>
      <w:b/>
      <w:bCs/>
    </w:rPr>
  </w:style>
  <w:style w:type="paragraph" w:styleId="724">
    <w:name w:val="Cabeçalho"/>
    <w:basedOn w:val="716"/>
    <w:next w:val="724"/>
    <w:link w:val="725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25">
    <w:name w:val="Cabeçalho Char"/>
    <w:next w:val="725"/>
    <w:link w:val="724"/>
    <w:uiPriority w:val="99"/>
    <w:pPr>
      <w:pBdr/>
      <w:spacing/>
      <w:ind/>
    </w:pPr>
    <w:rPr>
      <w:sz w:val="22"/>
      <w:szCs w:val="22"/>
      <w:lang w:eastAsia="en-US"/>
    </w:rPr>
  </w:style>
  <w:style w:type="paragraph" w:styleId="726">
    <w:name w:val="Rodapé"/>
    <w:basedOn w:val="716"/>
    <w:next w:val="726"/>
    <w:link w:val="727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27">
    <w:name w:val="Rodapé Char"/>
    <w:next w:val="727"/>
    <w:link w:val="726"/>
    <w:uiPriority w:val="99"/>
    <w:pPr>
      <w:pBdr/>
      <w:spacing/>
      <w:ind/>
    </w:pPr>
    <w:rPr>
      <w:sz w:val="22"/>
      <w:szCs w:val="22"/>
      <w:lang w:eastAsia="en-US"/>
    </w:rPr>
  </w:style>
  <w:style w:type="character" w:styleId="728">
    <w:name w:val="Ref. de comentário"/>
    <w:next w:val="728"/>
    <w:link w:val="71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29">
    <w:name w:val="Texto de comentário"/>
    <w:basedOn w:val="716"/>
    <w:next w:val="729"/>
    <w:link w:val="73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0">
    <w:name w:val="Texto de comentário Char"/>
    <w:next w:val="730"/>
    <w:link w:val="729"/>
    <w:uiPriority w:val="99"/>
    <w:semiHidden/>
    <w:pPr>
      <w:pBdr/>
      <w:spacing/>
      <w:ind/>
    </w:pPr>
    <w:rPr>
      <w:lang w:eastAsia="en-US"/>
    </w:rPr>
  </w:style>
  <w:style w:type="paragraph" w:styleId="731">
    <w:name w:val="Assunto do comentário"/>
    <w:basedOn w:val="729"/>
    <w:next w:val="729"/>
    <w:link w:val="732"/>
    <w:uiPriority w:val="99"/>
    <w:semiHidden/>
    <w:unhideWhenUsed/>
    <w:pPr>
      <w:pBdr/>
      <w:spacing/>
      <w:ind/>
    </w:pPr>
    <w:rPr>
      <w:b/>
      <w:bCs/>
    </w:rPr>
  </w:style>
  <w:style w:type="character" w:styleId="732">
    <w:name w:val="Assunto do comentário Char"/>
    <w:next w:val="732"/>
    <w:link w:val="731"/>
    <w:uiPriority w:val="99"/>
    <w:semiHidden/>
    <w:pPr>
      <w:pBdr/>
      <w:spacing/>
      <w:ind/>
    </w:pPr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Historia</dc:creator>
  <cp:revision>10</cp:revision>
  <dcterms:created xsi:type="dcterms:W3CDTF">2020-01-31T18:37:00Z</dcterms:created>
  <dcterms:modified xsi:type="dcterms:W3CDTF">2026-07-14T11:35:05Z</dcterms:modified>
  <cp:version>917504</cp:version>
</cp:coreProperties>
</file>