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3B33">
      <w:pPr>
        <w:pStyle w:val="2"/>
        <w:ind w:left="0" w:right="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</w:t>
      </w:r>
    </w:p>
    <w:p w14:paraId="62E7073D">
      <w:pPr>
        <w:pStyle w:val="2"/>
        <w:ind w:left="0" w:right="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FICHA DE INSCRIÇÃO PARA ALUNO(A) OUVINTE</w:t>
      </w:r>
    </w:p>
    <w:p w14:paraId="6D772AB3">
      <w:pPr>
        <w:pStyle w:val="2"/>
        <w:ind w:left="957" w:right="9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EDITAL 026/2025 – PPGHP/Unespar</w:t>
      </w:r>
    </w:p>
    <w:p w14:paraId="14ADE000">
      <w:pPr>
        <w:pStyle w:val="2"/>
        <w:ind w:left="0" w:right="85"/>
        <w:jc w:val="center"/>
        <w:rPr>
          <w:rFonts w:ascii="Times" w:hAnsi="Times"/>
        </w:rPr>
      </w:pPr>
    </w:p>
    <w:p w14:paraId="6DE40E7A">
      <w:pPr>
        <w:rPr>
          <w:rFonts w:ascii="Times" w:hAnsi="Times"/>
          <w:b/>
        </w:rPr>
      </w:pPr>
      <w:r>
        <w:rPr>
          <w:rFonts w:ascii="Times" w:hAnsi="Times"/>
          <w:b/>
        </w:rPr>
        <w:t>I – ASSINALE UM “X” NA(S) DISCIPLINA(S) QUE DESEJA SE INSCREVER</w:t>
      </w:r>
    </w:p>
    <w:p w14:paraId="610C5C20">
      <w:pPr>
        <w:rPr>
          <w:rFonts w:ascii="Times" w:hAnsi="Times"/>
        </w:rPr>
      </w:pPr>
    </w:p>
    <w:tbl>
      <w:tblPr>
        <w:tblStyle w:val="4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907"/>
      </w:tblGrid>
      <w:tr w14:paraId="71D8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2" w:type="dxa"/>
            <w:gridSpan w:val="2"/>
            <w:shd w:val="clear" w:color="auto" w:fill="D8D8D8" w:themeFill="background1" w:themeFillShade="D9"/>
          </w:tcPr>
          <w:p w14:paraId="14468E95">
            <w:pPr>
              <w:tabs>
                <w:tab w:val="left" w:pos="408"/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1º Semestre 2025</w:t>
            </w:r>
          </w:p>
        </w:tc>
      </w:tr>
      <w:tr w14:paraId="46C3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 w14:paraId="1E6811E1">
            <w:pPr>
              <w:tabs>
                <w:tab w:val="left" w:pos="408"/>
                <w:tab w:val="center" w:pos="481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[      ]</w:t>
            </w:r>
          </w:p>
        </w:tc>
        <w:tc>
          <w:tcPr>
            <w:tcW w:w="8907" w:type="dxa"/>
          </w:tcPr>
          <w:p w14:paraId="1982A81A">
            <w:pP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77AC3C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Tópicos Especiais em Saberes e Linguagens X:Tradição Oral e Cultura Africana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 xml:space="preserve">– 30 horas / 02 créditos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 xml:space="preserve">Disciplina 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on-line</w:t>
            </w:r>
          </w:p>
          <w:p w14:paraId="3E175BE1">
            <w:pPr>
              <w:rPr>
                <w:rFonts w:hint="default"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 xml:space="preserve">Prof. Dr. 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Yuri Manuel Francisco Agostinho e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Profa. Dra. Cyntia Simioni França</w:t>
            </w:r>
          </w:p>
          <w:p w14:paraId="212C97AA">
            <w:pPr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 disciplina busca trazer questões relacionadas com a historiografia africana e a história pública no continente africano.  História Pública e História Local. Tradição Oral e Cultura Africana. Desafios da História Pública em diferentes países do continente africano.</w:t>
            </w:r>
          </w:p>
          <w:p w14:paraId="7857997C">
            <w:pPr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0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 w14:paraId="441CAC17">
            <w:pPr>
              <w:tabs>
                <w:tab w:val="left" w:pos="408"/>
                <w:tab w:val="center" w:pos="481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[      ]</w:t>
            </w:r>
          </w:p>
        </w:tc>
        <w:tc>
          <w:tcPr>
            <w:tcW w:w="8907" w:type="dxa"/>
          </w:tcPr>
          <w:p w14:paraId="1B02B65D">
            <w:pPr>
              <w:adjustRightInd w:val="0"/>
              <w:jc w:val="both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521AD69D">
            <w:pPr>
              <w:adjustRightInd w:val="0"/>
              <w:jc w:val="both"/>
              <w:rPr>
                <w:rFonts w:hint="default" w:ascii="Times New Roman" w:hAnsi="Times New Roman" w:cs="Times New Roman"/>
                <w:b/>
                <w:i w:val="0"/>
                <w:iCs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Intelectuais, historiadores e espaço público</w:t>
            </w: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– 30 horas / 02 créditos</w:t>
            </w:r>
          </w:p>
          <w:p w14:paraId="6AA83427">
            <w:pPr>
              <w:adjustRightInd w:val="0"/>
              <w:jc w:val="both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 xml:space="preserve">Disciplina 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on-line</w:t>
            </w:r>
          </w:p>
          <w:p w14:paraId="51E5A451">
            <w:pPr>
              <w:adjustRightInd w:val="0"/>
              <w:jc w:val="both"/>
              <w:rPr>
                <w:rFonts w:hint="default"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Prof. Dr. Marcos Roberto Pirateli</w:t>
            </w:r>
          </w:p>
          <w:p w14:paraId="71DDA3B2">
            <w:pPr>
              <w:adjustRightInd w:val="0"/>
              <w:jc w:val="both"/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Estudo sobre os intelectuais e sua atuação na sociedade e o papel social e intelectual dos historiadores nas múltiplas dimensões do espaço público.</w:t>
            </w:r>
          </w:p>
          <w:p w14:paraId="5EDDCF8F">
            <w:pPr>
              <w:adjustRightInd w:val="0"/>
              <w:jc w:val="both"/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8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 w14:paraId="3F5F43CF">
            <w:pPr>
              <w:tabs>
                <w:tab w:val="left" w:pos="408"/>
                <w:tab w:val="center" w:pos="481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[      ]</w:t>
            </w:r>
          </w:p>
        </w:tc>
        <w:tc>
          <w:tcPr>
            <w:tcW w:w="8907" w:type="dxa"/>
          </w:tcPr>
          <w:p w14:paraId="44B93823">
            <w:pP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pt-PT"/>
                <w14:textFill>
                  <w14:solidFill>
                    <w14:schemeClr w14:val="tx1"/>
                  </w14:solidFill>
                </w14:textFill>
              </w:rPr>
            </w:pPr>
          </w:p>
          <w:p w14:paraId="10AB6BB0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História Pública e Ensino de História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– 30 horas / 02 créditos</w:t>
            </w:r>
          </w:p>
          <w:p w14:paraId="72EEF168">
            <w:pPr>
              <w:adjustRightInd w:val="0"/>
              <w:jc w:val="both"/>
              <w:rPr>
                <w:rFonts w:hint="default" w:ascii="Times New Roman" w:hAnsi="Times New Roman" w:cs="Times New Roman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Disciplina presencial</w:t>
            </w:r>
          </w:p>
          <w:p w14:paraId="1B4EF1AB">
            <w:pPr>
              <w:adjustRightInd w:val="0"/>
              <w:jc w:val="both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Profa. Dra. Cyntia Simioni França</w:t>
            </w:r>
          </w:p>
          <w:p w14:paraId="301F0132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Reflexão sobre História Pública na interface com o ensino de História na contemporaneidade, problematizando, especialmente, a formação de professores e o exercício da docência em espaços escolares e não escolares.</w:t>
            </w:r>
          </w:p>
          <w:p w14:paraId="307DA5A5">
            <w:pPr>
              <w:jc w:val="both"/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BAD9A8">
      <w:pPr>
        <w:jc w:val="both"/>
        <w:rPr>
          <w:rFonts w:ascii="Times" w:hAnsi="Times"/>
          <w:sz w:val="21"/>
          <w:szCs w:val="21"/>
        </w:rPr>
      </w:pPr>
    </w:p>
    <w:p w14:paraId="6BB95D00">
      <w:pPr>
        <w:jc w:val="both"/>
        <w:rPr>
          <w:rFonts w:ascii="Times" w:hAnsi="Times"/>
          <w:sz w:val="21"/>
          <w:szCs w:val="21"/>
        </w:rPr>
      </w:pPr>
    </w:p>
    <w:p w14:paraId="4D51A1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– DADOS PESSOAIS</w:t>
      </w:r>
    </w:p>
    <w:p w14:paraId="4FB446FC">
      <w:pPr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5063"/>
      </w:tblGrid>
      <w:tr w14:paraId="54C1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2" w:type="dxa"/>
            <w:gridSpan w:val="2"/>
            <w:vAlign w:val="center"/>
          </w:tcPr>
          <w:p w14:paraId="5214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completo:</w:t>
            </w:r>
          </w:p>
          <w:p w14:paraId="64C0D540">
            <w:pPr>
              <w:rPr>
                <w:rFonts w:ascii="Times New Roman" w:hAnsi="Times New Roman" w:cs="Times New Roman"/>
              </w:rPr>
            </w:pPr>
          </w:p>
        </w:tc>
      </w:tr>
      <w:tr w14:paraId="2FAD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9" w:type="dxa"/>
            <w:vAlign w:val="center"/>
          </w:tcPr>
          <w:p w14:paraId="2B60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RG:</w:t>
            </w:r>
          </w:p>
          <w:p w14:paraId="2C27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vAlign w:val="center"/>
          </w:tcPr>
          <w:p w14:paraId="7D6DA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  <w:p w14:paraId="734EC375">
            <w:pPr>
              <w:rPr>
                <w:rFonts w:ascii="Times New Roman" w:hAnsi="Times New Roman" w:cs="Times New Roman"/>
              </w:rPr>
            </w:pPr>
          </w:p>
        </w:tc>
      </w:tr>
      <w:tr w14:paraId="43E0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9" w:type="dxa"/>
            <w:vAlign w:val="center"/>
          </w:tcPr>
          <w:p w14:paraId="27AB0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nascimento:</w:t>
            </w:r>
          </w:p>
          <w:p w14:paraId="67294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vAlign w:val="center"/>
          </w:tcPr>
          <w:p w14:paraId="360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Sexo:</w:t>
            </w:r>
          </w:p>
          <w:p w14:paraId="7AD7C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Feminino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Masculino</w:t>
            </w:r>
          </w:p>
        </w:tc>
      </w:tr>
    </w:tbl>
    <w:p w14:paraId="6C2E6281">
      <w:pPr>
        <w:jc w:val="both"/>
        <w:rPr>
          <w:rFonts w:ascii="Times New Roman" w:hAnsi="Times New Roman" w:cs="Times New Roman"/>
        </w:rPr>
      </w:pPr>
    </w:p>
    <w:p w14:paraId="5EEBC148">
      <w:pPr>
        <w:jc w:val="both"/>
        <w:rPr>
          <w:rFonts w:ascii="Times New Roman" w:hAnsi="Times New Roman" w:cs="Times New Roman"/>
        </w:rPr>
      </w:pPr>
    </w:p>
    <w:p w14:paraId="2DF2425C">
      <w:pPr>
        <w:jc w:val="both"/>
        <w:rPr>
          <w:rFonts w:ascii="Times New Roman" w:hAnsi="Times New Roman" w:cs="Times New Roman"/>
        </w:rPr>
      </w:pPr>
    </w:p>
    <w:p w14:paraId="7A7A72E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– GRADUAÇÃO</w:t>
      </w:r>
    </w:p>
    <w:p w14:paraId="4695F549">
      <w:pPr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3402"/>
      </w:tblGrid>
      <w:tr w14:paraId="3613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2" w:type="dxa"/>
            <w:vAlign w:val="center"/>
          </w:tcPr>
          <w:p w14:paraId="01EFB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Curso:</w:t>
            </w:r>
          </w:p>
          <w:p w14:paraId="64A7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7DED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Ano/Período que está matriculado(a):</w:t>
            </w:r>
          </w:p>
          <w:p w14:paraId="0C04FABD">
            <w:pPr>
              <w:rPr>
                <w:rFonts w:ascii="Times New Roman" w:hAnsi="Times New Roman" w:cs="Times New Roman"/>
              </w:rPr>
            </w:pPr>
          </w:p>
        </w:tc>
      </w:tr>
      <w:tr w14:paraId="008D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4" w:type="dxa"/>
            <w:gridSpan w:val="2"/>
            <w:tcBorders>
              <w:bottom w:val="single" w:color="auto" w:sz="4" w:space="0"/>
            </w:tcBorders>
            <w:vAlign w:val="center"/>
          </w:tcPr>
          <w:p w14:paraId="34CD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Instituição:</w:t>
            </w:r>
          </w:p>
          <w:p w14:paraId="3954AD69">
            <w:pPr>
              <w:rPr>
                <w:rFonts w:ascii="Times New Roman" w:hAnsi="Times New Roman" w:cs="Times New Roman"/>
              </w:rPr>
            </w:pPr>
          </w:p>
        </w:tc>
      </w:tr>
    </w:tbl>
    <w:p w14:paraId="4F9C196E">
      <w:pPr>
        <w:jc w:val="both"/>
        <w:rPr>
          <w:rFonts w:ascii="Times New Roman" w:hAnsi="Times New Roman" w:cs="Times New Roman"/>
          <w:b/>
        </w:rPr>
      </w:pPr>
    </w:p>
    <w:p w14:paraId="39C605FE">
      <w:pPr>
        <w:jc w:val="both"/>
        <w:rPr>
          <w:rFonts w:ascii="Times New Roman" w:hAnsi="Times New Roman" w:cs="Times New Roman"/>
          <w:b/>
        </w:rPr>
      </w:pPr>
    </w:p>
    <w:p w14:paraId="372A7D2E">
      <w:pPr>
        <w:jc w:val="both"/>
        <w:rPr>
          <w:rFonts w:ascii="Times New Roman" w:hAnsi="Times New Roman" w:cs="Times New Roman"/>
          <w:b/>
        </w:rPr>
      </w:pPr>
    </w:p>
    <w:p w14:paraId="5191791C">
      <w:pPr>
        <w:jc w:val="both"/>
        <w:rPr>
          <w:rFonts w:ascii="Times New Roman" w:hAnsi="Times New Roman" w:cs="Times New Roman"/>
          <w:b/>
        </w:rPr>
      </w:pPr>
    </w:p>
    <w:p w14:paraId="30AAA0BA">
      <w:pPr>
        <w:jc w:val="both"/>
        <w:rPr>
          <w:rFonts w:ascii="Times New Roman" w:hAnsi="Times New Roman" w:cs="Times New Roman"/>
          <w:b/>
        </w:rPr>
      </w:pPr>
    </w:p>
    <w:p w14:paraId="13331A49">
      <w:pPr>
        <w:jc w:val="both"/>
        <w:rPr>
          <w:rFonts w:ascii="Times New Roman" w:hAnsi="Times New Roman" w:cs="Times New Roman"/>
          <w:b/>
        </w:rPr>
      </w:pPr>
    </w:p>
    <w:p w14:paraId="5DB3AEE0">
      <w:pPr>
        <w:jc w:val="both"/>
        <w:rPr>
          <w:rFonts w:ascii="Times New Roman" w:hAnsi="Times New Roman" w:cs="Times New Roman"/>
          <w:b/>
        </w:rPr>
      </w:pPr>
    </w:p>
    <w:p w14:paraId="2254FE7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 – ENDEREÇO</w:t>
      </w:r>
    </w:p>
    <w:p w14:paraId="31B294B7">
      <w:pPr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605"/>
        <w:gridCol w:w="2346"/>
        <w:gridCol w:w="2736"/>
      </w:tblGrid>
      <w:tr w14:paraId="3E89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8" w:type="dxa"/>
            <w:gridSpan w:val="3"/>
            <w:vAlign w:val="center"/>
          </w:tcPr>
          <w:p w14:paraId="2AFFE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Rua:</w:t>
            </w:r>
          </w:p>
          <w:p w14:paraId="36FB5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14:paraId="629D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Número:</w:t>
            </w:r>
          </w:p>
          <w:p w14:paraId="434EBBDD">
            <w:pPr>
              <w:rPr>
                <w:rFonts w:ascii="Times New Roman" w:hAnsi="Times New Roman" w:cs="Times New Roman"/>
              </w:rPr>
            </w:pPr>
          </w:p>
        </w:tc>
      </w:tr>
      <w:tr w14:paraId="1720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7" w:type="dxa"/>
            <w:vAlign w:val="center"/>
          </w:tcPr>
          <w:p w14:paraId="4D88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Complemento:</w:t>
            </w:r>
          </w:p>
          <w:p w14:paraId="01802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2"/>
            <w:vAlign w:val="center"/>
          </w:tcPr>
          <w:p w14:paraId="2CF5B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Bairro:</w:t>
            </w:r>
          </w:p>
          <w:p w14:paraId="69238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14:paraId="1268D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CEP:</w:t>
            </w:r>
          </w:p>
          <w:p w14:paraId="5A6CB321">
            <w:pPr>
              <w:rPr>
                <w:rFonts w:ascii="Times New Roman" w:hAnsi="Times New Roman" w:cs="Times New Roman"/>
              </w:rPr>
            </w:pPr>
          </w:p>
        </w:tc>
      </w:tr>
      <w:tr w14:paraId="4250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8" w:type="dxa"/>
            <w:gridSpan w:val="3"/>
            <w:vAlign w:val="center"/>
          </w:tcPr>
          <w:p w14:paraId="646F7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Cidade:</w:t>
            </w:r>
          </w:p>
          <w:p w14:paraId="23FD3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14:paraId="45535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Estado:</w:t>
            </w:r>
          </w:p>
          <w:p w14:paraId="28A0F7D6">
            <w:pPr>
              <w:rPr>
                <w:rFonts w:ascii="Times New Roman" w:hAnsi="Times New Roman" w:cs="Times New Roman"/>
              </w:rPr>
            </w:pPr>
          </w:p>
        </w:tc>
      </w:tr>
      <w:tr w14:paraId="799B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4" w:type="dxa"/>
            <w:gridSpan w:val="4"/>
            <w:tcBorders>
              <w:bottom w:val="single" w:color="auto" w:sz="4" w:space="0"/>
            </w:tcBorders>
            <w:vAlign w:val="center"/>
          </w:tcPr>
          <w:p w14:paraId="26538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14:paraId="6DF5611C">
            <w:pPr>
              <w:rPr>
                <w:rFonts w:ascii="Times New Roman" w:hAnsi="Times New Roman" w:cs="Times New Roman"/>
              </w:rPr>
            </w:pPr>
          </w:p>
        </w:tc>
      </w:tr>
      <w:tr w14:paraId="6C8B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  <w:p w14:paraId="69ABE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   )</w:t>
            </w:r>
          </w:p>
        </w:tc>
        <w:tc>
          <w:tcPr>
            <w:tcW w:w="5082" w:type="dxa"/>
            <w:gridSpan w:val="2"/>
            <w:tcBorders>
              <w:left w:val="single" w:color="auto" w:sz="4" w:space="0"/>
            </w:tcBorders>
            <w:vAlign w:val="center"/>
          </w:tcPr>
          <w:p w14:paraId="0375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Celular:</w:t>
            </w:r>
          </w:p>
          <w:p w14:paraId="4021D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   )</w:t>
            </w:r>
          </w:p>
        </w:tc>
      </w:tr>
    </w:tbl>
    <w:p w14:paraId="101E11ED">
      <w:pPr>
        <w:rPr>
          <w:rFonts w:ascii="Times New Roman" w:hAnsi="Times New Roman" w:cs="Times New Roman"/>
        </w:rPr>
      </w:pPr>
    </w:p>
    <w:p w14:paraId="6CA27248">
      <w:pPr>
        <w:rPr>
          <w:rFonts w:ascii="Times New Roman" w:hAnsi="Times New Roman" w:cs="Times New Roman"/>
        </w:rPr>
      </w:pPr>
    </w:p>
    <w:p w14:paraId="2F073569">
      <w:pPr>
        <w:rPr>
          <w:rFonts w:ascii="Times New Roman" w:hAnsi="Times New Roman" w:cs="Times New Roman"/>
        </w:rPr>
      </w:pPr>
    </w:p>
    <w:p w14:paraId="4298BD5C">
      <w:pPr>
        <w:rPr>
          <w:rFonts w:ascii="Times New Roman" w:hAnsi="Times New Roman" w:cs="Times New Roman"/>
        </w:rPr>
      </w:pPr>
    </w:p>
    <w:p w14:paraId="78A53F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_____/_____/________</w:t>
      </w:r>
    </w:p>
    <w:p w14:paraId="767FEE20">
      <w:pPr>
        <w:rPr>
          <w:rFonts w:ascii="Times New Roman" w:hAnsi="Times New Roman" w:cs="Times New Roman"/>
        </w:rPr>
      </w:pPr>
    </w:p>
    <w:p w14:paraId="24DF2941">
      <w:pPr>
        <w:rPr>
          <w:rFonts w:ascii="Times New Roman" w:hAnsi="Times New Roman" w:cs="Times New Roman"/>
        </w:rPr>
      </w:pPr>
    </w:p>
    <w:p w14:paraId="203E5E2F">
      <w:pPr>
        <w:rPr>
          <w:rFonts w:ascii="Times New Roman" w:hAnsi="Times New Roman" w:cs="Times New Roman"/>
        </w:rPr>
      </w:pPr>
    </w:p>
    <w:p w14:paraId="13AFF410">
      <w:pPr>
        <w:rPr>
          <w:rFonts w:ascii="Times New Roman" w:hAnsi="Times New Roman" w:cs="Times New Roman"/>
        </w:rPr>
      </w:pPr>
    </w:p>
    <w:p w14:paraId="6032CC1F">
      <w:pPr>
        <w:rPr>
          <w:rFonts w:ascii="Times New Roman" w:hAnsi="Times New Roman" w:cs="Times New Roman"/>
        </w:rPr>
      </w:pPr>
    </w:p>
    <w:p w14:paraId="17CDB7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4A16B4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</w:t>
      </w:r>
    </w:p>
    <w:p w14:paraId="09CFFC07">
      <w:pPr>
        <w:jc w:val="both"/>
      </w:pPr>
    </w:p>
    <w:sectPr>
      <w:headerReference r:id="rId3" w:type="default"/>
      <w:footerReference r:id="rId4" w:type="default"/>
      <w:pgSz w:w="11900" w:h="16850"/>
      <w:pgMar w:top="1701" w:right="1418" w:bottom="1134" w:left="1418" w:header="709" w:footer="9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8DC75">
    <w:pPr>
      <w:pStyle w:val="9"/>
      <w:spacing w:line="14" w:lineRule="auto"/>
      <w:ind w:left="0"/>
      <w:rPr>
        <w:sz w:val="20"/>
      </w:rPr>
    </w:pPr>
    <w:r>
      <w:rPr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D5053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24pt;margin-top:803.85pt;height:11pt;width:20.65pt;mso-position-horizontal-relative:page;mso-position-vertical-relative:page;z-index:-251656192;mso-width-relative:page;mso-height-relative:page;" filled="f" stroked="f" coordsize="21600,21600" o:gfxdata="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LtO3LbAAAADwEAAA8AAAAAAAAAAQAgAAAAIgAAAGRycy9kb3du&#10;cmV2LnhtbFBLAQIUABQAAAAIAIdO4kBrzQ1z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7D5053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CB7CD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8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"http://www.ppghp.unespar.edu.br"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sz w:val="16"/>
                            </w:rPr>
                            <w:t>http://www.ppghp.unespar.edu.br</w:t>
                          </w:r>
                          <w:r>
                            <w:rPr>
                              <w:rStyle w:val="8"/>
                              <w:sz w:val="16"/>
                            </w:rPr>
                            <w:fldChar w:fldCharType="end"/>
                          </w:r>
                        </w:p>
                        <w:p w14:paraId="6E788E04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04.7pt;margin-top:785.8pt;height:38.65pt;width:214.1pt;mso-position-horizontal-relative:page;mso-position-vertical-relative:page;z-index:-251656192;mso-width-relative:page;mso-height-relative:page;" filled="f" stroked="f" coordsize="21600,21600" o:gfxdata="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mM0s1wAAAAcBAAAPAAAAAAAAAAEAIAAAACIAAABkcnMvZG93bnJl&#10;di54bWxQSwECFAAUAAAACACHTuJABHEoe/4BAAAEBAAADgAAAAAAAAABACAAAAAm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9CB7CD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>
                    <w:pPr>
                      <w:spacing w:before="6" w:line="280" w:lineRule="auto"/>
                      <w:ind w:right="8"/>
                      <w:jc w:val="center"/>
                      <w:rPr>
                        <w:rStyle w:val="8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r>
                      <w:fldChar w:fldCharType="begin"/>
                    </w:r>
                    <w:r>
                      <w:instrText xml:space="preserve"> HYPERLINK "http://www.ppghp.unespar.edu.br"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sz w:val="16"/>
                      </w:rPr>
                      <w:t>http://www.ppghp.unespar.edu.br</w:t>
                    </w:r>
                    <w:r>
                      <w:rPr>
                        <w:rStyle w:val="8"/>
                        <w:sz w:val="16"/>
                      </w:rPr>
                      <w:fldChar w:fldCharType="end"/>
                    </w:r>
                  </w:p>
                  <w:p w14:paraId="6E788E04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6656705</wp:posOffset>
          </wp:positionH>
          <wp:positionV relativeFrom="page">
            <wp:posOffset>10207625</wp:posOffset>
          </wp:positionV>
          <wp:extent cx="199390" cy="138430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2602865</wp:posOffset>
          </wp:positionH>
          <wp:positionV relativeFrom="page">
            <wp:posOffset>9956165</wp:posOffset>
          </wp:positionV>
          <wp:extent cx="2717165" cy="384175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FEEB">
    <w:pPr>
      <w:pStyle w:val="9"/>
      <w:spacing w:line="14" w:lineRule="auto"/>
      <w:ind w:left="0"/>
      <w:rPr>
        <w:sz w:val="20"/>
      </w:rPr>
    </w:pPr>
    <w:r>
      <w:rPr>
        <w:sz w:val="20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5F"/>
    <w:rsid w:val="00002F12"/>
    <w:rsid w:val="00014F76"/>
    <w:rsid w:val="00023ABC"/>
    <w:rsid w:val="00041CFA"/>
    <w:rsid w:val="00044A14"/>
    <w:rsid w:val="00047182"/>
    <w:rsid w:val="0005133E"/>
    <w:rsid w:val="00055066"/>
    <w:rsid w:val="00065692"/>
    <w:rsid w:val="00081C6D"/>
    <w:rsid w:val="000A709C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25EE"/>
    <w:rsid w:val="001D4601"/>
    <w:rsid w:val="001D6A2E"/>
    <w:rsid w:val="001D7D38"/>
    <w:rsid w:val="001E1321"/>
    <w:rsid w:val="001E2B23"/>
    <w:rsid w:val="001E351A"/>
    <w:rsid w:val="001E5E4F"/>
    <w:rsid w:val="001F1EC3"/>
    <w:rsid w:val="001F7863"/>
    <w:rsid w:val="00206544"/>
    <w:rsid w:val="00206C64"/>
    <w:rsid w:val="0020702B"/>
    <w:rsid w:val="00207B5F"/>
    <w:rsid w:val="00211421"/>
    <w:rsid w:val="002150A9"/>
    <w:rsid w:val="0022065A"/>
    <w:rsid w:val="002323E1"/>
    <w:rsid w:val="0023402C"/>
    <w:rsid w:val="00245AB1"/>
    <w:rsid w:val="00260F40"/>
    <w:rsid w:val="0027780B"/>
    <w:rsid w:val="00291F64"/>
    <w:rsid w:val="002935D8"/>
    <w:rsid w:val="00294046"/>
    <w:rsid w:val="00296275"/>
    <w:rsid w:val="002C1840"/>
    <w:rsid w:val="002D230E"/>
    <w:rsid w:val="002D3F08"/>
    <w:rsid w:val="002D44B9"/>
    <w:rsid w:val="002F61F8"/>
    <w:rsid w:val="0030687B"/>
    <w:rsid w:val="003121FE"/>
    <w:rsid w:val="0032273D"/>
    <w:rsid w:val="00330A25"/>
    <w:rsid w:val="003349B3"/>
    <w:rsid w:val="00334F3F"/>
    <w:rsid w:val="00342FDC"/>
    <w:rsid w:val="00353E34"/>
    <w:rsid w:val="00357978"/>
    <w:rsid w:val="00361170"/>
    <w:rsid w:val="00361880"/>
    <w:rsid w:val="00375ACF"/>
    <w:rsid w:val="0039353D"/>
    <w:rsid w:val="003A5CCD"/>
    <w:rsid w:val="003A60E6"/>
    <w:rsid w:val="003C54F2"/>
    <w:rsid w:val="003C5C77"/>
    <w:rsid w:val="003D15DC"/>
    <w:rsid w:val="003D7C51"/>
    <w:rsid w:val="003F07D8"/>
    <w:rsid w:val="003F5FA2"/>
    <w:rsid w:val="00407229"/>
    <w:rsid w:val="0042098B"/>
    <w:rsid w:val="004224EA"/>
    <w:rsid w:val="00437491"/>
    <w:rsid w:val="00447443"/>
    <w:rsid w:val="00450E9E"/>
    <w:rsid w:val="00452BEF"/>
    <w:rsid w:val="00453C07"/>
    <w:rsid w:val="00464A33"/>
    <w:rsid w:val="00471BBE"/>
    <w:rsid w:val="004734F5"/>
    <w:rsid w:val="00486D93"/>
    <w:rsid w:val="004C0CD8"/>
    <w:rsid w:val="004E5D19"/>
    <w:rsid w:val="004F18E5"/>
    <w:rsid w:val="004F278B"/>
    <w:rsid w:val="004F32C0"/>
    <w:rsid w:val="0050010E"/>
    <w:rsid w:val="00512B18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E60"/>
    <w:rsid w:val="00680241"/>
    <w:rsid w:val="006825FF"/>
    <w:rsid w:val="00687F86"/>
    <w:rsid w:val="006A29F5"/>
    <w:rsid w:val="006A35A7"/>
    <w:rsid w:val="006A3803"/>
    <w:rsid w:val="006A3B66"/>
    <w:rsid w:val="006B0EA1"/>
    <w:rsid w:val="006C1D46"/>
    <w:rsid w:val="006D75EC"/>
    <w:rsid w:val="006E7752"/>
    <w:rsid w:val="006F184E"/>
    <w:rsid w:val="00700C0D"/>
    <w:rsid w:val="007133BC"/>
    <w:rsid w:val="00713D76"/>
    <w:rsid w:val="00714325"/>
    <w:rsid w:val="00714E72"/>
    <w:rsid w:val="0073410A"/>
    <w:rsid w:val="007504C4"/>
    <w:rsid w:val="007521AD"/>
    <w:rsid w:val="007569CA"/>
    <w:rsid w:val="00757E87"/>
    <w:rsid w:val="00764C64"/>
    <w:rsid w:val="00771692"/>
    <w:rsid w:val="007811FB"/>
    <w:rsid w:val="007859DF"/>
    <w:rsid w:val="007A2FB4"/>
    <w:rsid w:val="007A7B22"/>
    <w:rsid w:val="007B2A6A"/>
    <w:rsid w:val="007B55C4"/>
    <w:rsid w:val="007B7581"/>
    <w:rsid w:val="007E2426"/>
    <w:rsid w:val="007E3114"/>
    <w:rsid w:val="007E5D15"/>
    <w:rsid w:val="007F7E42"/>
    <w:rsid w:val="00825044"/>
    <w:rsid w:val="00860550"/>
    <w:rsid w:val="00860947"/>
    <w:rsid w:val="008621A0"/>
    <w:rsid w:val="00866089"/>
    <w:rsid w:val="008706F7"/>
    <w:rsid w:val="008717F2"/>
    <w:rsid w:val="00886A02"/>
    <w:rsid w:val="008871E7"/>
    <w:rsid w:val="00891649"/>
    <w:rsid w:val="00897B75"/>
    <w:rsid w:val="008A008E"/>
    <w:rsid w:val="008A52EF"/>
    <w:rsid w:val="008A6B9C"/>
    <w:rsid w:val="008D199A"/>
    <w:rsid w:val="008D4AA6"/>
    <w:rsid w:val="008D5BF7"/>
    <w:rsid w:val="008E68E1"/>
    <w:rsid w:val="0091170B"/>
    <w:rsid w:val="00936575"/>
    <w:rsid w:val="00940FBC"/>
    <w:rsid w:val="00954E9E"/>
    <w:rsid w:val="009554D7"/>
    <w:rsid w:val="009617F6"/>
    <w:rsid w:val="009621B8"/>
    <w:rsid w:val="00963D44"/>
    <w:rsid w:val="00964795"/>
    <w:rsid w:val="00971337"/>
    <w:rsid w:val="009759CB"/>
    <w:rsid w:val="00984DD7"/>
    <w:rsid w:val="00996111"/>
    <w:rsid w:val="009A1C77"/>
    <w:rsid w:val="009B2269"/>
    <w:rsid w:val="009B6E48"/>
    <w:rsid w:val="009C2075"/>
    <w:rsid w:val="009E0E39"/>
    <w:rsid w:val="009F74B8"/>
    <w:rsid w:val="00A024F3"/>
    <w:rsid w:val="00A10FBE"/>
    <w:rsid w:val="00A15685"/>
    <w:rsid w:val="00A15DC4"/>
    <w:rsid w:val="00A21124"/>
    <w:rsid w:val="00A2155B"/>
    <w:rsid w:val="00A320DE"/>
    <w:rsid w:val="00A74EF7"/>
    <w:rsid w:val="00AA0DFF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11992"/>
    <w:rsid w:val="00B342CC"/>
    <w:rsid w:val="00B36422"/>
    <w:rsid w:val="00B4622F"/>
    <w:rsid w:val="00B46790"/>
    <w:rsid w:val="00B47C21"/>
    <w:rsid w:val="00B63EEE"/>
    <w:rsid w:val="00B64EFB"/>
    <w:rsid w:val="00B7768F"/>
    <w:rsid w:val="00B85610"/>
    <w:rsid w:val="00B879FC"/>
    <w:rsid w:val="00B87EB4"/>
    <w:rsid w:val="00B90789"/>
    <w:rsid w:val="00B92DE7"/>
    <w:rsid w:val="00B93F9D"/>
    <w:rsid w:val="00B95800"/>
    <w:rsid w:val="00BA26CC"/>
    <w:rsid w:val="00BC02A8"/>
    <w:rsid w:val="00BD5DE7"/>
    <w:rsid w:val="00BE4126"/>
    <w:rsid w:val="00BF2BE2"/>
    <w:rsid w:val="00BF6006"/>
    <w:rsid w:val="00C12C72"/>
    <w:rsid w:val="00C152C5"/>
    <w:rsid w:val="00C22E6F"/>
    <w:rsid w:val="00C43D6F"/>
    <w:rsid w:val="00C65AE4"/>
    <w:rsid w:val="00C6669D"/>
    <w:rsid w:val="00C9772D"/>
    <w:rsid w:val="00CA440C"/>
    <w:rsid w:val="00CA59D8"/>
    <w:rsid w:val="00CB500F"/>
    <w:rsid w:val="00CB61B4"/>
    <w:rsid w:val="00CB7C50"/>
    <w:rsid w:val="00CC1919"/>
    <w:rsid w:val="00CD4292"/>
    <w:rsid w:val="00CF5FD3"/>
    <w:rsid w:val="00D06E72"/>
    <w:rsid w:val="00D079CA"/>
    <w:rsid w:val="00D1496D"/>
    <w:rsid w:val="00D2591A"/>
    <w:rsid w:val="00D26E6F"/>
    <w:rsid w:val="00D55F77"/>
    <w:rsid w:val="00D740DD"/>
    <w:rsid w:val="00D74800"/>
    <w:rsid w:val="00D95367"/>
    <w:rsid w:val="00D95437"/>
    <w:rsid w:val="00DA13C5"/>
    <w:rsid w:val="00DA1CF2"/>
    <w:rsid w:val="00DA3ED3"/>
    <w:rsid w:val="00DB06F7"/>
    <w:rsid w:val="00DB2072"/>
    <w:rsid w:val="00DB5425"/>
    <w:rsid w:val="00DD4645"/>
    <w:rsid w:val="00DD5237"/>
    <w:rsid w:val="00DD60C6"/>
    <w:rsid w:val="00DD6E59"/>
    <w:rsid w:val="00DE1189"/>
    <w:rsid w:val="00DF206F"/>
    <w:rsid w:val="00E125BC"/>
    <w:rsid w:val="00E16B6A"/>
    <w:rsid w:val="00E23150"/>
    <w:rsid w:val="00E57874"/>
    <w:rsid w:val="00E60F44"/>
    <w:rsid w:val="00E6215A"/>
    <w:rsid w:val="00E62DEE"/>
    <w:rsid w:val="00E672B6"/>
    <w:rsid w:val="00E67502"/>
    <w:rsid w:val="00E737A3"/>
    <w:rsid w:val="00E746E5"/>
    <w:rsid w:val="00EA326C"/>
    <w:rsid w:val="00EA42C3"/>
    <w:rsid w:val="00EC33FF"/>
    <w:rsid w:val="00EC3ADB"/>
    <w:rsid w:val="00EE6852"/>
    <w:rsid w:val="00EE79F2"/>
    <w:rsid w:val="00F10B06"/>
    <w:rsid w:val="00F13679"/>
    <w:rsid w:val="00F13D7F"/>
    <w:rsid w:val="00F16059"/>
    <w:rsid w:val="00F3629E"/>
    <w:rsid w:val="00F371EE"/>
    <w:rsid w:val="00F40428"/>
    <w:rsid w:val="00F55279"/>
    <w:rsid w:val="00F60990"/>
    <w:rsid w:val="00F700CE"/>
    <w:rsid w:val="00F73EB2"/>
    <w:rsid w:val="00FC6269"/>
    <w:rsid w:val="00FC6A4A"/>
    <w:rsid w:val="00FD41C6"/>
    <w:rsid w:val="00FF4A0C"/>
    <w:rsid w:val="01F617C7"/>
    <w:rsid w:val="5B565F4D"/>
    <w:rsid w:val="6DA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BR" w:eastAsia="pt-BR" w:bidi="pt-BR"/>
    </w:rPr>
  </w:style>
  <w:style w:type="paragraph" w:styleId="2">
    <w:name w:val="heading 1"/>
    <w:basedOn w:val="1"/>
    <w:link w:val="30"/>
    <w:qFormat/>
    <w:uiPriority w:val="9"/>
    <w:pPr>
      <w:ind w:left="1544"/>
      <w:outlineLvl w:val="0"/>
    </w:pPr>
    <w:rPr>
      <w:rFonts w:ascii="Trebuchet MS" w:hAnsi="Trebuchet MS" w:eastAsia="Trebuchet MS" w:cs="Trebuchet MS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ody Text"/>
    <w:basedOn w:val="1"/>
    <w:link w:val="26"/>
    <w:qFormat/>
    <w:uiPriority w:val="1"/>
    <w:pPr>
      <w:ind w:left="121"/>
    </w:pPr>
  </w:style>
  <w:style w:type="paragraph" w:styleId="10">
    <w:name w:val="annotation text"/>
    <w:basedOn w:val="1"/>
    <w:link w:val="23"/>
    <w:semiHidden/>
    <w:unhideWhenUsed/>
    <w:uiPriority w:val="99"/>
    <w:rPr>
      <w:sz w:val="20"/>
      <w:szCs w:val="20"/>
    </w:rPr>
  </w:style>
  <w:style w:type="paragraph" w:styleId="11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12">
    <w:name w:val="header"/>
    <w:basedOn w:val="1"/>
    <w:link w:val="20"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annotation subject"/>
    <w:basedOn w:val="10"/>
    <w:next w:val="10"/>
    <w:link w:val="24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16">
    <w:name w:val="Table Grid"/>
    <w:basedOn w:val="4"/>
    <w:qFormat/>
    <w:uiPriority w:val="59"/>
    <w:pPr>
      <w:widowControl/>
      <w:autoSpaceDE/>
      <w:autoSpaceDN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121"/>
    </w:pPr>
  </w:style>
  <w:style w:type="paragraph" w:customStyle="1" w:styleId="19">
    <w:name w:val="Table Paragraph"/>
    <w:basedOn w:val="1"/>
    <w:qFormat/>
    <w:uiPriority w:val="1"/>
    <w:pPr>
      <w:spacing w:before="2"/>
      <w:ind w:left="105"/>
    </w:pPr>
  </w:style>
  <w:style w:type="character" w:customStyle="1" w:styleId="20">
    <w:name w:val="Cabeçalho Char"/>
    <w:basedOn w:val="3"/>
    <w:link w:val="12"/>
    <w:qFormat/>
    <w:uiPriority w:val="99"/>
    <w:rPr>
      <w:rFonts w:ascii="Arial" w:hAnsi="Arial" w:eastAsia="Arial" w:cs="Arial"/>
      <w:lang w:val="pt-BR" w:eastAsia="pt-BR" w:bidi="pt-BR"/>
    </w:rPr>
  </w:style>
  <w:style w:type="character" w:customStyle="1" w:styleId="21">
    <w:name w:val="Rodapé Char"/>
    <w:basedOn w:val="3"/>
    <w:link w:val="14"/>
    <w:qFormat/>
    <w:uiPriority w:val="99"/>
    <w:rPr>
      <w:rFonts w:ascii="Arial" w:hAnsi="Arial" w:eastAsia="Arial" w:cs="Arial"/>
      <w:lang w:val="pt-BR" w:eastAsia="pt-BR" w:bidi="pt-BR"/>
    </w:rPr>
  </w:style>
  <w:style w:type="character" w:customStyle="1" w:styleId="22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Texto de comentário Char"/>
    <w:basedOn w:val="3"/>
    <w:link w:val="10"/>
    <w:semiHidden/>
    <w:qFormat/>
    <w:uiPriority w:val="99"/>
    <w:rPr>
      <w:rFonts w:ascii="Arial" w:hAnsi="Arial" w:eastAsia="Arial" w:cs="Arial"/>
      <w:sz w:val="20"/>
      <w:szCs w:val="20"/>
      <w:lang w:val="pt-BR" w:eastAsia="pt-BR" w:bidi="pt-BR"/>
    </w:rPr>
  </w:style>
  <w:style w:type="character" w:customStyle="1" w:styleId="24">
    <w:name w:val="Assunto do comentário Char"/>
    <w:basedOn w:val="23"/>
    <w:link w:val="13"/>
    <w:semiHidden/>
    <w:uiPriority w:val="99"/>
    <w:rPr>
      <w:rFonts w:ascii="Arial" w:hAnsi="Arial" w:eastAsia="Arial" w:cs="Arial"/>
      <w:b/>
      <w:bCs/>
      <w:sz w:val="20"/>
      <w:szCs w:val="20"/>
      <w:lang w:val="pt-BR" w:eastAsia="pt-BR" w:bidi="pt-BR"/>
    </w:rPr>
  </w:style>
  <w:style w:type="character" w:customStyle="1" w:styleId="25">
    <w:name w:val="Texto de balão Char"/>
    <w:basedOn w:val="3"/>
    <w:link w:val="15"/>
    <w:semiHidden/>
    <w:qFormat/>
    <w:uiPriority w:val="99"/>
    <w:rPr>
      <w:rFonts w:ascii="Segoe UI" w:hAnsi="Segoe UI" w:eastAsia="Arial" w:cs="Segoe UI"/>
      <w:sz w:val="18"/>
      <w:szCs w:val="18"/>
      <w:lang w:val="pt-BR" w:eastAsia="pt-BR" w:bidi="pt-BR"/>
    </w:rPr>
  </w:style>
  <w:style w:type="character" w:customStyle="1" w:styleId="26">
    <w:name w:val="Corpo de texto Char"/>
    <w:basedOn w:val="3"/>
    <w:link w:val="9"/>
    <w:qFormat/>
    <w:uiPriority w:val="1"/>
    <w:rPr>
      <w:rFonts w:ascii="Arial" w:hAnsi="Arial" w:eastAsia="Arial" w:cs="Arial"/>
      <w:lang w:val="pt-BR" w:eastAsia="pt-BR" w:bidi="pt-BR"/>
    </w:rPr>
  </w:style>
  <w:style w:type="paragraph" w:customStyle="1" w:styleId="27">
    <w:name w:val="Default"/>
    <w:qFormat/>
    <w:uiPriority w:val="0"/>
    <w:pPr>
      <w:widowControl/>
      <w:autoSpaceDE w:val="0"/>
      <w:autoSpaceDN w:val="0"/>
      <w:adjustRightInd w:val="0"/>
    </w:pPr>
    <w:rPr>
      <w:rFonts w:ascii="Georgia" w:hAnsi="Georgia" w:cs="Georgia" w:eastAsiaTheme="minorHAnsi"/>
      <w:color w:val="000000"/>
      <w:sz w:val="24"/>
      <w:szCs w:val="24"/>
      <w:lang w:val="pt-BR" w:eastAsia="en-US" w:bidi="ar-SA"/>
    </w:rPr>
  </w:style>
  <w:style w:type="table" w:customStyle="1" w:styleId="28">
    <w:name w:val="Tabela com grade1"/>
    <w:basedOn w:val="4"/>
    <w:uiPriority w:val="59"/>
    <w:pPr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apple-converted-space"/>
    <w:basedOn w:val="3"/>
    <w:qFormat/>
    <w:uiPriority w:val="0"/>
  </w:style>
  <w:style w:type="character" w:customStyle="1" w:styleId="30">
    <w:name w:val="Título 1 Char"/>
    <w:basedOn w:val="3"/>
    <w:link w:val="2"/>
    <w:qFormat/>
    <w:uiPriority w:val="9"/>
    <w:rPr>
      <w:rFonts w:ascii="Trebuchet MS" w:hAnsi="Trebuchet MS" w:eastAsia="Trebuchet MS" w:cs="Trebuchet MS"/>
      <w:b/>
      <w:bCs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3C266-C6E3-4F8D-91BB-B46E26D92D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1448</Characters>
  <Lines>12</Lines>
  <Paragraphs>3</Paragraphs>
  <TotalTime>0</TotalTime>
  <ScaleCrop>false</ScaleCrop>
  <LinksUpToDate>false</LinksUpToDate>
  <CharactersWithSpaces>1713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2025-04-23T13:37:00Z</dcterms:created>
  <dc:creator>Marcos</dc:creator>
  <cp:lastModifiedBy>Pedro</cp:lastModifiedBy>
  <cp:lastPrinted>2019-03-26T22:04:00Z</cp:lastPrinted>
  <dcterms:modified xsi:type="dcterms:W3CDTF">2025-05-05T17:06:46Z</dcterms:modified>
  <dc:title>Microsoft Word - Edital-Selecao-2017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  <property fmtid="{D5CDD505-2E9C-101B-9397-08002B2CF9AE}" pid="5" name="KSOProductBuildVer">
    <vt:lpwstr>1046-12.2.0.20795</vt:lpwstr>
  </property>
  <property fmtid="{D5CDD505-2E9C-101B-9397-08002B2CF9AE}" pid="6" name="ICV">
    <vt:lpwstr>0C81799B6A9A424BBCA9A510D4C5F81B_12</vt:lpwstr>
  </property>
</Properties>
</file>